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F9" w:rsidRDefault="00D04BF9" w:rsidP="00D04BF9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3.6.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D04BF9" w:rsidRDefault="00D04BF9" w:rsidP="00D04BF9">
      <w:pPr>
        <w:widowControl w:val="0"/>
        <w:autoSpaceDE w:val="0"/>
        <w:autoSpaceDN w:val="0"/>
        <w:adjustRightInd w:val="0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D04BF9" w:rsidRDefault="00D04BF9" w:rsidP="00D04BF9">
      <w:pPr>
        <w:widowControl w:val="0"/>
        <w:autoSpaceDE w:val="0"/>
        <w:autoSpaceDN w:val="0"/>
        <w:adjustRightInd w:val="0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D04BF9" w:rsidRDefault="00D04BF9" w:rsidP="00D04BF9">
      <w:pPr>
        <w:widowControl w:val="0"/>
        <w:autoSpaceDE w:val="0"/>
        <w:autoSpaceDN w:val="0"/>
        <w:adjustRightInd w:val="0"/>
        <w:ind w:firstLine="540"/>
        <w:jc w:val="both"/>
      </w:pP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Показатели аварийности на канализационных  сетях│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│и количество засоров для самотечных  сетей  (единиц│    </w:t>
      </w:r>
      <w:r w:rsidR="00606FB9">
        <w:rPr>
          <w:rFonts w:ascii="Courier New" w:hAnsi="Courier New" w:cs="Courier New"/>
          <w:sz w:val="20"/>
          <w:szCs w:val="20"/>
        </w:rPr>
        <w:t xml:space="preserve">0,1  </w:t>
      </w:r>
      <w:r>
        <w:rPr>
          <w:rFonts w:ascii="Courier New" w:hAnsi="Courier New" w:cs="Courier New"/>
          <w:sz w:val="20"/>
          <w:szCs w:val="20"/>
        </w:rPr>
        <w:t xml:space="preserve">            │</w:t>
      </w:r>
      <w:proofErr w:type="gramEnd"/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километр)   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606F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│2) Общее  количество  проведенных  проб  на  сбросе│     </w:t>
      </w:r>
      <w:r w:rsidR="00606FB9">
        <w:rPr>
          <w:rFonts w:ascii="Courier New" w:hAnsi="Courier New" w:cs="Courier New"/>
          <w:sz w:val="20"/>
          <w:szCs w:val="20"/>
        </w:rPr>
        <w:t xml:space="preserve">сбросы </w:t>
      </w:r>
      <w:proofErr w:type="gramStart"/>
      <w:r w:rsidR="00606FB9">
        <w:rPr>
          <w:rFonts w:ascii="Courier New" w:hAnsi="Courier New" w:cs="Courier New"/>
          <w:sz w:val="20"/>
          <w:szCs w:val="20"/>
        </w:rPr>
        <w:t>на</w:t>
      </w:r>
      <w:proofErr w:type="gramEnd"/>
      <w:r w:rsidR="00606FB9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│очищенных  (частично  очищенных)  сточных  вод   по│      </w:t>
      </w:r>
      <w:r w:rsidR="00606FB9">
        <w:rPr>
          <w:rFonts w:ascii="Courier New" w:hAnsi="Courier New" w:cs="Courier New"/>
          <w:sz w:val="20"/>
          <w:szCs w:val="20"/>
        </w:rPr>
        <w:t xml:space="preserve">очистку  </w:t>
      </w:r>
      <w:proofErr w:type="gramStart"/>
      <w:r w:rsidR="00606FB9">
        <w:rPr>
          <w:rFonts w:ascii="Courier New" w:hAnsi="Courier New" w:cs="Courier New"/>
          <w:sz w:val="20"/>
          <w:szCs w:val="20"/>
        </w:rPr>
        <w:t>в</w:t>
      </w:r>
      <w:proofErr w:type="gramEnd"/>
      <w:r w:rsidR="00606FB9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│следующим показателям:                             │       </w:t>
      </w:r>
      <w:r w:rsidR="00606FB9">
        <w:rPr>
          <w:rFonts w:ascii="Courier New" w:hAnsi="Courier New" w:cs="Courier New"/>
          <w:sz w:val="20"/>
          <w:szCs w:val="20"/>
        </w:rPr>
        <w:t>ОАО «ОКОС»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06FB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взвешенные вещества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БПК5        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аммоний-ион 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нитрит-анион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фосфаты (по P)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нефтепродукты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│ж) микробиология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  Количество   проведенных    проб,    выявивших│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│несоответствие   </w:t>
      </w:r>
      <w:proofErr w:type="gramStart"/>
      <w:r>
        <w:rPr>
          <w:rFonts w:ascii="Courier New" w:hAnsi="Courier New" w:cs="Courier New"/>
          <w:sz w:val="20"/>
          <w:szCs w:val="20"/>
        </w:rPr>
        <w:t>очищенных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(частично   очищенных)│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│сточных вод санитарным нормам (предельно допустимой│                     │</w:t>
      </w:r>
      <w:proofErr w:type="gramEnd"/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│концентрации)   на   сбросе   </w:t>
      </w:r>
      <w:proofErr w:type="gramStart"/>
      <w:r>
        <w:rPr>
          <w:rFonts w:ascii="Courier New" w:hAnsi="Courier New" w:cs="Courier New"/>
          <w:sz w:val="20"/>
          <w:szCs w:val="20"/>
        </w:rPr>
        <w:t>очищенных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(частично│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│очищенных) сточных вод, по следующим показателям: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взвешенные вещества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БПК5        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аммоний-ион 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нитрит-анион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фосфаты (по P)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нефтепродукты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│ж) микробиология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bookmarkStart w:id="0" w:name="_GoBack"/>
      <w:bookmarkEnd w:id="0"/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подпунктов в  таблице  дана  в  соответствии  с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D04BF9" w:rsidRDefault="00D04BF9" w:rsidP="00D0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│6) Доля исполненных в срок договоров о  подключении│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│(процент общего количества заключенных договоров  о│     </w:t>
      </w:r>
      <w:r w:rsidR="000D0E59">
        <w:rPr>
          <w:rFonts w:ascii="Courier New" w:hAnsi="Courier New" w:cs="Courier New"/>
          <w:sz w:val="20"/>
          <w:szCs w:val="20"/>
        </w:rPr>
        <w:t xml:space="preserve">51 </w:t>
      </w:r>
      <w:r>
        <w:rPr>
          <w:rFonts w:ascii="Courier New" w:hAnsi="Courier New" w:cs="Courier New"/>
          <w:sz w:val="20"/>
          <w:szCs w:val="20"/>
        </w:rPr>
        <w:t xml:space="preserve">             │</w:t>
      </w:r>
      <w:proofErr w:type="gramEnd"/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подключении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│7) </w:t>
      </w:r>
      <w:proofErr w:type="gramStart"/>
      <w:r>
        <w:rPr>
          <w:rFonts w:ascii="Courier New" w:hAnsi="Courier New" w:cs="Courier New"/>
          <w:sz w:val="20"/>
          <w:szCs w:val="20"/>
        </w:rPr>
        <w:t>Средняя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продолжительности рассмотрения заявлений│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 подключении (дней)                               │    </w:t>
      </w:r>
      <w:r w:rsidR="00606FB9">
        <w:rPr>
          <w:rFonts w:ascii="Courier New" w:hAnsi="Courier New" w:cs="Courier New"/>
          <w:sz w:val="20"/>
          <w:szCs w:val="20"/>
        </w:rPr>
        <w:t>14</w:t>
      </w:r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D04BF9" w:rsidRDefault="00D04BF9" w:rsidP="00D04BF9">
      <w:pPr>
        <w:widowControl w:val="0"/>
        <w:autoSpaceDE w:val="0"/>
        <w:autoSpaceDN w:val="0"/>
        <w:adjustRightInd w:val="0"/>
        <w:ind w:firstLine="540"/>
        <w:jc w:val="both"/>
      </w:pPr>
    </w:p>
    <w:p w:rsidR="002B48D4" w:rsidRDefault="002B48D4"/>
    <w:sectPr w:rsidR="002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F9"/>
    <w:rsid w:val="000D0E59"/>
    <w:rsid w:val="001B7269"/>
    <w:rsid w:val="002B48D4"/>
    <w:rsid w:val="00606FB9"/>
    <w:rsid w:val="00D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2015-04-15T08:29:00Z</dcterms:created>
  <dcterms:modified xsi:type="dcterms:W3CDTF">2015-04-15T08:33:00Z</dcterms:modified>
</cp:coreProperties>
</file>